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52AF" w:rsidRDefault="00C452AF" w:rsidP="00C452AF">
      <w:pPr>
        <w:shd w:val="clear" w:color="auto" w:fill="FFFFFF"/>
        <w:spacing w:before="100" w:beforeAutospacing="1" w:after="300" w:line="240" w:lineRule="auto"/>
        <w:rPr>
          <w:rFonts w:ascii="Arial" w:eastAsia="Times New Roman" w:hAnsi="Arial" w:cs="Arial"/>
          <w:color w:val="1D1D1B"/>
          <w:sz w:val="30"/>
          <w:szCs w:val="30"/>
          <w:lang w:eastAsia="ru-RU"/>
        </w:rPr>
      </w:pPr>
      <w:r>
        <w:rPr>
          <w:rFonts w:ascii="Arial" w:eastAsia="Times New Roman" w:hAnsi="Arial" w:cs="Arial"/>
          <w:b/>
          <w:bCs/>
          <w:color w:val="1D1D1B"/>
          <w:sz w:val="30"/>
          <w:szCs w:val="30"/>
          <w:lang w:eastAsia="ru-RU"/>
        </w:rPr>
        <w:t>Конспект на интерактивный видео-урок по предм</w:t>
      </w:r>
      <w:r>
        <w:rPr>
          <w:rFonts w:ascii="Arial" w:eastAsia="Times New Roman" w:hAnsi="Arial" w:cs="Arial"/>
          <w:b/>
          <w:bCs/>
          <w:color w:val="1D1D1B"/>
          <w:sz w:val="30"/>
          <w:szCs w:val="30"/>
          <w:lang w:eastAsia="ru-RU"/>
        </w:rPr>
        <w:t>ету «Физическая культура» для «9</w:t>
      </w:r>
      <w:r>
        <w:rPr>
          <w:rFonts w:ascii="Arial" w:eastAsia="Times New Roman" w:hAnsi="Arial" w:cs="Arial"/>
          <w:b/>
          <w:bCs/>
          <w:color w:val="1D1D1B"/>
          <w:sz w:val="30"/>
          <w:szCs w:val="30"/>
          <w:lang w:eastAsia="ru-RU"/>
        </w:rPr>
        <w:t>» класса</w:t>
      </w:r>
    </w:p>
    <w:p w:rsidR="00C452AF" w:rsidRDefault="00C452AF" w:rsidP="00C452AF">
      <w:pPr>
        <w:shd w:val="clear" w:color="auto" w:fill="FFFFFF"/>
        <w:spacing w:before="100" w:beforeAutospacing="1" w:after="300" w:line="240" w:lineRule="auto"/>
        <w:rPr>
          <w:rFonts w:ascii="Arial" w:eastAsia="Times New Roman" w:hAnsi="Arial" w:cs="Arial"/>
          <w:b/>
          <w:bCs/>
          <w:color w:val="1D1D1B"/>
          <w:sz w:val="30"/>
          <w:szCs w:val="30"/>
          <w:lang w:eastAsia="ru-RU"/>
        </w:rPr>
      </w:pPr>
      <w:r>
        <w:rPr>
          <w:rFonts w:ascii="Arial" w:eastAsia="Times New Roman" w:hAnsi="Arial" w:cs="Arial"/>
          <w:b/>
          <w:bCs/>
          <w:color w:val="1D1D1B"/>
          <w:sz w:val="30"/>
          <w:szCs w:val="30"/>
          <w:u w:val="single"/>
          <w:lang w:eastAsia="ru-RU"/>
        </w:rPr>
        <w:t>12</w:t>
      </w:r>
      <w:r>
        <w:rPr>
          <w:rFonts w:ascii="Arial" w:eastAsia="Times New Roman" w:hAnsi="Arial" w:cs="Arial"/>
          <w:b/>
          <w:bCs/>
          <w:color w:val="1D1D1B"/>
          <w:sz w:val="30"/>
          <w:szCs w:val="30"/>
          <w:u w:val="single"/>
          <w:lang w:eastAsia="ru-RU"/>
        </w:rPr>
        <w:t>.05 Тема урока:</w:t>
      </w:r>
      <w:r>
        <w:rPr>
          <w:rFonts w:ascii="Arial" w:eastAsia="Times New Roman" w:hAnsi="Arial" w:cs="Arial"/>
          <w:b/>
          <w:bCs/>
          <w:color w:val="1D1D1B"/>
          <w:sz w:val="30"/>
          <w:szCs w:val="30"/>
          <w:lang w:eastAsia="ru-RU"/>
        </w:rPr>
        <w:t xml:space="preserve"> 1.</w:t>
      </w:r>
      <w:r>
        <w:t xml:space="preserve"> </w:t>
      </w:r>
      <w:r w:rsidRPr="00C452AF">
        <w:rPr>
          <w:rFonts w:ascii="Arial" w:eastAsia="Times New Roman" w:hAnsi="Arial" w:cs="Arial"/>
          <w:b/>
          <w:bCs/>
          <w:color w:val="1D1D1B"/>
          <w:sz w:val="30"/>
          <w:szCs w:val="30"/>
          <w:lang w:eastAsia="ru-RU"/>
        </w:rPr>
        <w:t>Остановка опускающегося м</w:t>
      </w:r>
      <w:r>
        <w:rPr>
          <w:rFonts w:ascii="Arial" w:eastAsia="Times New Roman" w:hAnsi="Arial" w:cs="Arial"/>
          <w:b/>
          <w:bCs/>
          <w:color w:val="1D1D1B"/>
          <w:sz w:val="30"/>
          <w:szCs w:val="30"/>
          <w:lang w:eastAsia="ru-RU"/>
        </w:rPr>
        <w:t xml:space="preserve">яча внутренней стороной стопы. </w:t>
      </w:r>
      <w:r w:rsidRPr="00C452AF">
        <w:rPr>
          <w:rFonts w:ascii="Arial" w:eastAsia="Times New Roman" w:hAnsi="Arial" w:cs="Arial"/>
          <w:b/>
          <w:bCs/>
          <w:color w:val="1D1D1B"/>
          <w:sz w:val="30"/>
          <w:szCs w:val="30"/>
          <w:lang w:eastAsia="ru-RU"/>
        </w:rPr>
        <w:t>Основные правила проведения соревнований. Удары по воротам. Игра вратаря. Игра в футбол.</w:t>
      </w:r>
      <w:r>
        <w:rPr>
          <w:rFonts w:ascii="Arial" w:eastAsia="Times New Roman" w:hAnsi="Arial" w:cs="Arial"/>
          <w:b/>
          <w:bCs/>
          <w:color w:val="1D1D1B"/>
          <w:sz w:val="30"/>
          <w:szCs w:val="30"/>
          <w:lang w:eastAsia="ru-RU"/>
        </w:rPr>
        <w:br/>
        <w:t xml:space="preserve">2. </w:t>
      </w:r>
      <w:r>
        <w:rPr>
          <w:rFonts w:ascii="Arial" w:eastAsia="Times New Roman" w:hAnsi="Arial" w:cs="Arial"/>
          <w:b/>
          <w:bCs/>
          <w:color w:val="1D1D1B"/>
          <w:sz w:val="30"/>
          <w:szCs w:val="30"/>
          <w:lang w:eastAsia="ru-RU"/>
        </w:rPr>
        <w:t xml:space="preserve">Финты. </w:t>
      </w:r>
      <w:r w:rsidRPr="00C452AF">
        <w:rPr>
          <w:rFonts w:ascii="Arial" w:eastAsia="Times New Roman" w:hAnsi="Arial" w:cs="Arial"/>
          <w:b/>
          <w:bCs/>
          <w:color w:val="1D1D1B"/>
          <w:sz w:val="30"/>
          <w:szCs w:val="30"/>
          <w:lang w:eastAsia="ru-RU"/>
        </w:rPr>
        <w:t>Обманные движения, финты. Финт «ударом» по мячу ногой. Остановка опускающегося мяча внутренней стороной стопы. Игра в футбол.</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Перечень вопросов, рассматриваемых в теме: </w:t>
      </w:r>
      <w:r>
        <w:rPr>
          <w:rFonts w:ascii="Arial" w:hAnsi="Arial" w:cs="Arial"/>
          <w:color w:val="1D1D1B"/>
          <w:sz w:val="30"/>
          <w:szCs w:val="30"/>
        </w:rPr>
        <w:t>урок посвящён технике обманных движений. В ходе урока школьники познакомятся с понятием и актуальностью обманных движений, финтом ухода, его разновидностями и элементами техники.</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Глоссарий</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Обманное движение</w:t>
      </w:r>
      <w:r>
        <w:rPr>
          <w:rFonts w:ascii="Arial" w:hAnsi="Arial" w:cs="Arial"/>
          <w:color w:val="1D1D1B"/>
          <w:sz w:val="30"/>
          <w:szCs w:val="30"/>
        </w:rPr>
        <w:t> – движение, направленное на введение в заблуждение оппонента по противоборству.</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Подготовительная фаза</w:t>
      </w:r>
      <w:r>
        <w:rPr>
          <w:rFonts w:ascii="Arial" w:hAnsi="Arial" w:cs="Arial"/>
          <w:color w:val="1D1D1B"/>
          <w:sz w:val="30"/>
          <w:szCs w:val="30"/>
        </w:rPr>
        <w:t> – фаза обманного движения, на которой производится инсценировка обманных действий, которая направлена на вызов ответной реакции соперника для противодействий.</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Фаза реализации</w:t>
      </w:r>
      <w:r>
        <w:rPr>
          <w:rFonts w:ascii="Arial" w:hAnsi="Arial" w:cs="Arial"/>
          <w:color w:val="1D1D1B"/>
          <w:sz w:val="30"/>
          <w:szCs w:val="30"/>
        </w:rPr>
        <w:t> – фаза обманного движения, на которой проявляются истинные намерения футболиста после реакции соперника на обманное действие.</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Финт</w:t>
      </w:r>
      <w:r>
        <w:rPr>
          <w:rFonts w:ascii="Arial" w:hAnsi="Arial" w:cs="Arial"/>
          <w:color w:val="1D1D1B"/>
          <w:sz w:val="30"/>
          <w:szCs w:val="30"/>
        </w:rPr>
        <w:t xml:space="preserve"> – (от итал. </w:t>
      </w:r>
      <w:proofErr w:type="spellStart"/>
      <w:r>
        <w:rPr>
          <w:rFonts w:ascii="Arial" w:hAnsi="Arial" w:cs="Arial"/>
          <w:color w:val="1D1D1B"/>
          <w:sz w:val="30"/>
          <w:szCs w:val="30"/>
        </w:rPr>
        <w:t>finta</w:t>
      </w:r>
      <w:proofErr w:type="spellEnd"/>
      <w:r>
        <w:rPr>
          <w:rFonts w:ascii="Arial" w:hAnsi="Arial" w:cs="Arial"/>
          <w:color w:val="1D1D1B"/>
          <w:sz w:val="30"/>
          <w:szCs w:val="30"/>
        </w:rPr>
        <w:t xml:space="preserve"> «притворство») - термин в спорте для обозначения ложного выпада, употребляется в значении «хитрая уловка».</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Финт уходом</w:t>
      </w:r>
      <w:r>
        <w:rPr>
          <w:rFonts w:ascii="Arial" w:hAnsi="Arial" w:cs="Arial"/>
          <w:color w:val="1D1D1B"/>
          <w:sz w:val="30"/>
          <w:szCs w:val="30"/>
        </w:rPr>
        <w:t> – технический прием, который основан на принципе неожиданного для соперника и быстрого изменения направления движения.</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Футбольный финт</w:t>
      </w:r>
      <w:r>
        <w:rPr>
          <w:rFonts w:ascii="Arial" w:hAnsi="Arial" w:cs="Arial"/>
          <w:color w:val="1D1D1B"/>
          <w:sz w:val="30"/>
          <w:szCs w:val="30"/>
        </w:rPr>
        <w:t> – обманное движение в футболе.</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b/>
          <w:bCs/>
          <w:color w:val="1D1D1B"/>
          <w:sz w:val="30"/>
          <w:szCs w:val="30"/>
        </w:rPr>
        <w:t>ТЕОРЕТИЧЕСКИЙ МАТЕРИАЛ ДЛЯ САМОСТОЯТЕЛЬНОГО ИЗУЧЕНИЯ</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color w:val="1D1D1B"/>
          <w:sz w:val="30"/>
          <w:szCs w:val="30"/>
        </w:rPr>
        <w:lastRenderedPageBreak/>
        <w:t>Слово «финт» в переводе с итальянского – это «притворство», «выдумка», данный термин в теории спорта используется как синоним выражения «обманное движение». Финты составляют группу приёмов техники футбола, которые выполняются в единоборстве с соперником. Такие обманные движения применяют, чтобы преодолеть сопротивление соперника и создать необходимые условия для дальнейшего ведения игры.</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color w:val="1D1D1B"/>
          <w:sz w:val="30"/>
          <w:szCs w:val="30"/>
        </w:rPr>
        <w:t>В общей группе обманных движений выделяются финты, которые исполняют с мячом или без мяча. В зависимости от характера движения финты без мяча касаются общей техники футболиста. Это ускорение, смена скорости и направления бега, призванные обмануть соперника. Финты с мячом направлены на обман пытающегося отобрать мяч соперника и, следовательно, на сохранение игроком контроля над мячом с целью продолжения владения инициативой.</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color w:val="1D1D1B"/>
          <w:sz w:val="30"/>
          <w:szCs w:val="30"/>
        </w:rPr>
        <w:t>В структуре финта выделяются две фазы: подготовительная фаза и фаза реализации. В подготовительной фазе производится инсценировка обманных действий, которая направлена на вызов ответной реакции соперника для противодействий. В фазе реализации проявляются истинные намерения футболиста после реакции соперника на обманное действие.</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color w:val="1D1D1B"/>
          <w:sz w:val="30"/>
          <w:szCs w:val="30"/>
        </w:rPr>
        <w:t>Техника футбола включает следующие основные приемы обманных движений с мячом: «финт уходом», «финт ударом», «финт остановкой». Финт «уходом» - технический приём, который основан на принципе неожиданного для соперника и быстрого изменения направления движения. В подготовительной фазе игрок своими действиями показывает, что намерен уйти с мячом от противника в одном направлении. Но в фазе реализации, быстро меняя направление движения, игрок уходит с мячом в противоположную сторону.</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color w:val="1D1D1B"/>
          <w:sz w:val="30"/>
          <w:szCs w:val="30"/>
        </w:rPr>
        <w:t>Обманные движения на «уход» выполняются футболистами преимущественно на полусогнутых ногах, что обеспечивает широкую амплитуду движения, а также быстроту его изменения.</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color w:val="1D1D1B"/>
          <w:sz w:val="30"/>
          <w:szCs w:val="30"/>
        </w:rPr>
        <w:t>В свою очередь финт уходом имеет свои основные разновидности: «уход» выпадом и «уход» с переносом ноги через мяч. Рассмотрим их подробнее.</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color w:val="1D1D1B"/>
          <w:sz w:val="30"/>
          <w:szCs w:val="30"/>
        </w:rPr>
        <w:lastRenderedPageBreak/>
        <w:t>Финт «уход» выпадом заключается в том, что при атаке соперника спереди игрок, ведущий мяч, показывает своими движениями, что он намерен обойти его слева или справа. Рассмотрим технику действий футболиста на примере обманного движения вправо и уходе влево. Сближаясь с противником на расстояние полутора-двух метров, игрок толчком левой ноги выполняет широкий выпад вправо-вперед, при этом проекция общего центра тяжести не доходит до площади опоры. Возникающее при этом неустойчивое равновесие будет, однако, способствовать дальнейшему движению. Соперник в это время пытается перекрыть зону прохода и перемещается в сторону выпада. Тогда резким толчком правой ноги игрок, выполняющий финт, делает широкий шаг влево. Внешней частью подъёма левой ноги мяч посылается игроком влево-вперед. Противник не успевает преградить дорогу игроку, и он уходит в отрыв, развивая свою инициативу в зависимости от ситуации на поле.</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color w:val="1D1D1B"/>
          <w:sz w:val="30"/>
          <w:szCs w:val="30"/>
        </w:rPr>
        <w:t xml:space="preserve">«Уход» с переносом ноги через мяч применяется преимущественно при атаке сзади. Во время этой атаки достаточно сложно контролировать соперника, с другой стороны – сопернику сложно отслеживать движения мяча. Пользуясь этим преимуществом, игрок, владеющий мячом, подготовительными действиями показывает, что готов уйти в сторону (например, влево). С целью обмануть соперника, он поворачивает туловище налево, переносит правую ногу </w:t>
      </w:r>
      <w:proofErr w:type="spellStart"/>
      <w:r>
        <w:rPr>
          <w:rFonts w:ascii="Arial" w:hAnsi="Arial" w:cs="Arial"/>
          <w:color w:val="1D1D1B"/>
          <w:sz w:val="30"/>
          <w:szCs w:val="30"/>
        </w:rPr>
        <w:t>скрёстно</w:t>
      </w:r>
      <w:proofErr w:type="spellEnd"/>
      <w:r>
        <w:rPr>
          <w:rFonts w:ascii="Arial" w:hAnsi="Arial" w:cs="Arial"/>
          <w:color w:val="1D1D1B"/>
          <w:sz w:val="30"/>
          <w:szCs w:val="30"/>
        </w:rPr>
        <w:t xml:space="preserve"> через мяч и делает выпад влево. Противник, атакующий сзади, не видит мяча. Он реагирует на движение игрока и, в случае если финт удался, также делает выпад влево. В этот момент игрок с мячом быстро поворачивается направо, посылает мяч внешней частью подъёма вперёд, чем дезориентирует соперника. Противник по противоборству не успевает перевести основной центр тяжести для движения направо и неизбежно отстаёт. Игрок же осуществляет дальнейшие действия согласно игровой ситуации.</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color w:val="1D1D1B"/>
          <w:sz w:val="30"/>
          <w:szCs w:val="30"/>
        </w:rPr>
        <w:t>Финты – мощное орудие владения ситуацией. Однако они должны быть произведены правильно. Основные ошибки, которые проявляются у футболистов при выполнении финтов, таковы:</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color w:val="1D1D1B"/>
          <w:sz w:val="30"/>
          <w:szCs w:val="30"/>
        </w:rPr>
        <w:t>- Во-первых, ложное движение выполняется слишком близко от соперника, и тот легко овладевает мячом;</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color w:val="1D1D1B"/>
          <w:sz w:val="30"/>
          <w:szCs w:val="30"/>
        </w:rPr>
        <w:lastRenderedPageBreak/>
        <w:t>- Во-вторых, ложное движение выполняется слишком далеко от соперника, и он легко разгадывает финт;</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color w:val="1D1D1B"/>
          <w:sz w:val="30"/>
          <w:szCs w:val="30"/>
        </w:rPr>
        <w:t>- В-третьих, после ложного движения рывок с мячом выполняется недостаточно быстро, и соперник выбивает мяч.</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color w:val="1D1D1B"/>
          <w:sz w:val="30"/>
          <w:szCs w:val="30"/>
        </w:rPr>
        <w:t>Однако несмотря на тонкости выполнения, без финтов хороший футбол просто немыслим.</w:t>
      </w:r>
    </w:p>
    <w:p w:rsidR="00C452AF" w:rsidRPr="00C452AF" w:rsidRDefault="00C452AF" w:rsidP="00C452AF">
      <w:pPr>
        <w:pStyle w:val="a3"/>
        <w:shd w:val="clear" w:color="auto" w:fill="FFFFFF"/>
        <w:spacing w:after="300" w:afterAutospacing="0"/>
        <w:rPr>
          <w:rFonts w:ascii="Arial" w:hAnsi="Arial" w:cs="Arial"/>
          <w:color w:val="FF0000"/>
          <w:sz w:val="30"/>
          <w:szCs w:val="30"/>
          <w:u w:val="single"/>
        </w:rPr>
      </w:pPr>
      <w:r w:rsidRPr="00C452AF">
        <w:rPr>
          <w:rStyle w:val="a4"/>
          <w:rFonts w:ascii="Arial" w:hAnsi="Arial" w:cs="Arial"/>
          <w:b/>
          <w:bCs/>
          <w:color w:val="FF0000"/>
          <w:sz w:val="30"/>
          <w:szCs w:val="30"/>
          <w:u w:val="single"/>
        </w:rPr>
        <w:t>ДОМАШНЯЯ РАБОТА (ОТПРАВИТЬ ПО ВАТСАП):</w:t>
      </w:r>
    </w:p>
    <w:p w:rsidR="00C452AF" w:rsidRPr="00C452AF" w:rsidRDefault="00C452AF" w:rsidP="00C452AF">
      <w:pPr>
        <w:pStyle w:val="a3"/>
        <w:shd w:val="clear" w:color="auto" w:fill="FFFFFF"/>
        <w:spacing w:after="300" w:afterAutospacing="0"/>
        <w:rPr>
          <w:rFonts w:ascii="Arial" w:hAnsi="Arial" w:cs="Arial"/>
          <w:b/>
          <w:color w:val="1D1D1B"/>
          <w:sz w:val="30"/>
          <w:szCs w:val="30"/>
        </w:rPr>
      </w:pPr>
      <w:r w:rsidRPr="00C452AF">
        <w:rPr>
          <w:rFonts w:ascii="Arial" w:hAnsi="Arial" w:cs="Arial"/>
          <w:b/>
          <w:color w:val="1D1D1B"/>
          <w:sz w:val="30"/>
          <w:szCs w:val="30"/>
        </w:rPr>
        <w:t>1. Расположите в правильном временном порядке последовательность событий, которые происходят в процессе обманного движения:</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color w:val="1D1D1B"/>
          <w:sz w:val="30"/>
          <w:szCs w:val="30"/>
        </w:rPr>
        <w:t>1. Наращивание инициативы.</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color w:val="1D1D1B"/>
          <w:sz w:val="30"/>
          <w:szCs w:val="30"/>
        </w:rPr>
        <w:t>2. Реализация истинных намерений.</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color w:val="1D1D1B"/>
          <w:sz w:val="30"/>
          <w:szCs w:val="30"/>
        </w:rPr>
        <w:t>3. Ответная реакция соперника.</w:t>
      </w:r>
    </w:p>
    <w:p w:rsidR="00C452AF" w:rsidRDefault="00C452AF" w:rsidP="00C452AF">
      <w:pPr>
        <w:pStyle w:val="a3"/>
        <w:shd w:val="clear" w:color="auto" w:fill="FFFFFF"/>
        <w:spacing w:after="300" w:afterAutospacing="0"/>
        <w:rPr>
          <w:rFonts w:ascii="Arial" w:hAnsi="Arial" w:cs="Arial"/>
          <w:color w:val="1D1D1B"/>
          <w:sz w:val="30"/>
          <w:szCs w:val="30"/>
        </w:rPr>
      </w:pPr>
      <w:r>
        <w:rPr>
          <w:rFonts w:ascii="Arial" w:hAnsi="Arial" w:cs="Arial"/>
          <w:color w:val="1D1D1B"/>
          <w:sz w:val="30"/>
          <w:szCs w:val="30"/>
        </w:rPr>
        <w:t>4. Инсценировка обманных действий.</w:t>
      </w:r>
    </w:p>
    <w:p w:rsidR="00C452AF" w:rsidRDefault="00C452AF" w:rsidP="00C452AF">
      <w:pPr>
        <w:shd w:val="clear" w:color="auto" w:fill="FFFFFF"/>
        <w:spacing w:before="100" w:beforeAutospacing="1" w:after="300" w:line="240" w:lineRule="auto"/>
        <w:rPr>
          <w:rFonts w:ascii="Arial" w:eastAsia="Times New Roman" w:hAnsi="Arial" w:cs="Arial"/>
          <w:b/>
          <w:bCs/>
          <w:color w:val="1D1D1B"/>
          <w:sz w:val="30"/>
          <w:szCs w:val="30"/>
          <w:lang w:eastAsia="ru-RU"/>
        </w:rPr>
      </w:pPr>
    </w:p>
    <w:p w:rsidR="004025F7" w:rsidRDefault="00C452AF" w:rsidP="00C452AF">
      <w:pPr>
        <w:shd w:val="clear" w:color="auto" w:fill="FFFFFF"/>
        <w:spacing w:before="100" w:beforeAutospacing="1" w:after="300" w:line="240" w:lineRule="auto"/>
        <w:rPr>
          <w:rFonts w:ascii="Arial" w:eastAsia="Times New Roman" w:hAnsi="Arial" w:cs="Arial"/>
          <w:b/>
          <w:bCs/>
          <w:color w:val="1D1D1B"/>
          <w:sz w:val="30"/>
          <w:szCs w:val="30"/>
          <w:lang w:eastAsia="ru-RU"/>
        </w:rPr>
      </w:pPr>
      <w:r>
        <w:rPr>
          <w:rFonts w:ascii="Arial" w:eastAsia="Times New Roman" w:hAnsi="Arial" w:cs="Arial"/>
          <w:b/>
          <w:bCs/>
          <w:color w:val="1D1D1B"/>
          <w:sz w:val="30"/>
          <w:szCs w:val="30"/>
          <w:u w:val="single"/>
          <w:lang w:eastAsia="ru-RU"/>
        </w:rPr>
        <w:t>14</w:t>
      </w:r>
      <w:r>
        <w:rPr>
          <w:rFonts w:ascii="Arial" w:eastAsia="Times New Roman" w:hAnsi="Arial" w:cs="Arial"/>
          <w:b/>
          <w:bCs/>
          <w:color w:val="1D1D1B"/>
          <w:sz w:val="30"/>
          <w:szCs w:val="30"/>
          <w:u w:val="single"/>
          <w:lang w:eastAsia="ru-RU"/>
        </w:rPr>
        <w:t>.05 Тема урока:</w:t>
      </w:r>
      <w:r>
        <w:rPr>
          <w:rFonts w:ascii="Arial" w:eastAsia="Times New Roman" w:hAnsi="Arial" w:cs="Arial"/>
          <w:b/>
          <w:bCs/>
          <w:color w:val="1D1D1B"/>
          <w:sz w:val="30"/>
          <w:szCs w:val="30"/>
          <w:lang w:eastAsia="ru-RU"/>
        </w:rPr>
        <w:t xml:space="preserve"> 1.</w:t>
      </w:r>
      <w:r>
        <w:t xml:space="preserve"> </w:t>
      </w:r>
      <w:r>
        <w:rPr>
          <w:rFonts w:ascii="Arial" w:eastAsia="Times New Roman" w:hAnsi="Arial" w:cs="Arial"/>
          <w:b/>
          <w:bCs/>
          <w:color w:val="1D1D1B"/>
          <w:sz w:val="30"/>
          <w:szCs w:val="30"/>
          <w:lang w:eastAsia="ru-RU"/>
        </w:rPr>
        <w:t xml:space="preserve">Перемещения и владения мячом </w:t>
      </w:r>
      <w:r w:rsidRPr="00C452AF">
        <w:rPr>
          <w:rFonts w:ascii="Arial" w:eastAsia="Times New Roman" w:hAnsi="Arial" w:cs="Arial"/>
          <w:b/>
          <w:bCs/>
          <w:color w:val="1D1D1B"/>
          <w:sz w:val="30"/>
          <w:szCs w:val="30"/>
          <w:lang w:eastAsia="ru-RU"/>
        </w:rPr>
        <w:t>Комбинации из освоенных элементов техники перемещений и владения мячом. Игра в футбол.</w:t>
      </w:r>
      <w:r>
        <w:rPr>
          <w:rFonts w:ascii="Arial" w:eastAsia="Times New Roman" w:hAnsi="Arial" w:cs="Arial"/>
          <w:b/>
          <w:bCs/>
          <w:color w:val="1D1D1B"/>
          <w:sz w:val="30"/>
          <w:szCs w:val="30"/>
          <w:lang w:eastAsia="ru-RU"/>
        </w:rPr>
        <w:t xml:space="preserve"> </w:t>
      </w:r>
      <w:r>
        <w:rPr>
          <w:rFonts w:ascii="Arial" w:eastAsia="Times New Roman" w:hAnsi="Arial" w:cs="Arial"/>
          <w:b/>
          <w:bCs/>
          <w:color w:val="1D1D1B"/>
          <w:sz w:val="30"/>
          <w:szCs w:val="30"/>
          <w:lang w:eastAsia="ru-RU"/>
        </w:rPr>
        <w:t xml:space="preserve">2. </w:t>
      </w:r>
      <w:r>
        <w:rPr>
          <w:rFonts w:ascii="Arial" w:eastAsia="Times New Roman" w:hAnsi="Arial" w:cs="Arial"/>
          <w:b/>
          <w:bCs/>
          <w:color w:val="1D1D1B"/>
          <w:sz w:val="30"/>
          <w:szCs w:val="30"/>
          <w:lang w:eastAsia="ru-RU"/>
        </w:rPr>
        <w:t xml:space="preserve">Комбинации в парах </w:t>
      </w:r>
      <w:r w:rsidRPr="00C452AF">
        <w:rPr>
          <w:rFonts w:ascii="Arial" w:eastAsia="Times New Roman" w:hAnsi="Arial" w:cs="Arial"/>
          <w:b/>
          <w:bCs/>
          <w:color w:val="1D1D1B"/>
          <w:sz w:val="30"/>
          <w:szCs w:val="30"/>
          <w:lang w:eastAsia="ru-RU"/>
        </w:rPr>
        <w:t>Комбинации в парах на технику владения мячом. Игра в футбол.</w:t>
      </w:r>
    </w:p>
    <w:p w:rsidR="00123BA8" w:rsidRPr="00123BA8" w:rsidRDefault="00123BA8" w:rsidP="00123BA8">
      <w:pPr>
        <w:shd w:val="clear" w:color="auto" w:fill="FFFFFF"/>
        <w:spacing w:before="100" w:beforeAutospacing="1" w:after="300" w:line="240" w:lineRule="auto"/>
        <w:rPr>
          <w:rFonts w:ascii="Arial" w:eastAsia="Times New Roman" w:hAnsi="Arial" w:cs="Arial"/>
          <w:color w:val="1D1D1B"/>
          <w:sz w:val="30"/>
          <w:szCs w:val="30"/>
          <w:lang w:eastAsia="ru-RU"/>
        </w:rPr>
      </w:pPr>
      <w:r w:rsidRPr="00123BA8">
        <w:rPr>
          <w:rFonts w:ascii="Arial" w:eastAsia="Times New Roman" w:hAnsi="Arial" w:cs="Arial"/>
          <w:b/>
          <w:bCs/>
          <w:color w:val="1D1D1B"/>
          <w:sz w:val="30"/>
          <w:szCs w:val="30"/>
          <w:lang w:eastAsia="ru-RU"/>
        </w:rPr>
        <w:t>Перечень вопросов, рассматриваемых в теме</w:t>
      </w:r>
    </w:p>
    <w:p w:rsidR="00123BA8" w:rsidRPr="00123BA8" w:rsidRDefault="00123BA8" w:rsidP="00123BA8">
      <w:pPr>
        <w:shd w:val="clear" w:color="auto" w:fill="FFFFFF"/>
        <w:spacing w:before="100" w:beforeAutospacing="1" w:after="300" w:line="240" w:lineRule="auto"/>
        <w:rPr>
          <w:rFonts w:ascii="Arial" w:eastAsia="Times New Roman" w:hAnsi="Arial" w:cs="Arial"/>
          <w:color w:val="1D1D1B"/>
          <w:sz w:val="30"/>
          <w:szCs w:val="30"/>
          <w:lang w:eastAsia="ru-RU"/>
        </w:rPr>
      </w:pPr>
      <w:r w:rsidRPr="00123BA8">
        <w:rPr>
          <w:rFonts w:ascii="Arial" w:eastAsia="Times New Roman" w:hAnsi="Arial" w:cs="Arial"/>
          <w:color w:val="1D1D1B"/>
          <w:sz w:val="30"/>
          <w:szCs w:val="30"/>
          <w:lang w:eastAsia="ru-RU"/>
        </w:rPr>
        <w:t>В теоретической части представлены:</w:t>
      </w:r>
    </w:p>
    <w:p w:rsidR="00123BA8" w:rsidRPr="00123BA8" w:rsidRDefault="00123BA8" w:rsidP="00123BA8">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123BA8">
        <w:rPr>
          <w:rFonts w:ascii="Arial" w:eastAsia="Times New Roman" w:hAnsi="Arial" w:cs="Arial"/>
          <w:color w:val="1D1D1B"/>
          <w:sz w:val="30"/>
          <w:szCs w:val="30"/>
          <w:lang w:eastAsia="ru-RU"/>
        </w:rPr>
        <w:t>понятие тактики игры в футболе;</w:t>
      </w:r>
    </w:p>
    <w:p w:rsidR="00123BA8" w:rsidRPr="00123BA8" w:rsidRDefault="00123BA8" w:rsidP="00123BA8">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123BA8">
        <w:rPr>
          <w:rFonts w:ascii="Arial" w:eastAsia="Times New Roman" w:hAnsi="Arial" w:cs="Arial"/>
          <w:color w:val="1D1D1B"/>
          <w:sz w:val="30"/>
          <w:szCs w:val="30"/>
          <w:lang w:eastAsia="ru-RU"/>
        </w:rPr>
        <w:t>индивидуальные тактические действия;</w:t>
      </w:r>
    </w:p>
    <w:p w:rsidR="00123BA8" w:rsidRPr="00123BA8" w:rsidRDefault="00123BA8" w:rsidP="00123BA8">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123BA8">
        <w:rPr>
          <w:rFonts w:ascii="Arial" w:eastAsia="Times New Roman" w:hAnsi="Arial" w:cs="Arial"/>
          <w:color w:val="1D1D1B"/>
          <w:sz w:val="30"/>
          <w:szCs w:val="30"/>
          <w:lang w:eastAsia="ru-RU"/>
        </w:rPr>
        <w:t>групповая тактика;</w:t>
      </w:r>
    </w:p>
    <w:p w:rsidR="00123BA8" w:rsidRPr="00123BA8" w:rsidRDefault="00123BA8" w:rsidP="00123BA8">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123BA8">
        <w:rPr>
          <w:rFonts w:ascii="Arial" w:eastAsia="Times New Roman" w:hAnsi="Arial" w:cs="Arial"/>
          <w:color w:val="1D1D1B"/>
          <w:sz w:val="30"/>
          <w:szCs w:val="30"/>
          <w:lang w:eastAsia="ru-RU"/>
        </w:rPr>
        <w:t>командная тактика.</w:t>
      </w:r>
    </w:p>
    <w:p w:rsidR="00123BA8" w:rsidRPr="00123BA8" w:rsidRDefault="00123BA8" w:rsidP="00123BA8">
      <w:pPr>
        <w:shd w:val="clear" w:color="auto" w:fill="FFFFFF"/>
        <w:spacing w:before="100" w:beforeAutospacing="1" w:after="300" w:line="240" w:lineRule="auto"/>
        <w:rPr>
          <w:rFonts w:ascii="Arial" w:eastAsia="Times New Roman" w:hAnsi="Arial" w:cs="Arial"/>
          <w:color w:val="1D1D1B"/>
          <w:sz w:val="30"/>
          <w:szCs w:val="30"/>
          <w:lang w:eastAsia="ru-RU"/>
        </w:rPr>
      </w:pPr>
      <w:bookmarkStart w:id="0" w:name="_GoBack"/>
      <w:bookmarkEnd w:id="0"/>
      <w:r w:rsidRPr="00123BA8">
        <w:rPr>
          <w:rFonts w:ascii="Arial" w:eastAsia="Times New Roman" w:hAnsi="Arial" w:cs="Arial"/>
          <w:b/>
          <w:bCs/>
          <w:color w:val="1D1D1B"/>
          <w:sz w:val="30"/>
          <w:szCs w:val="30"/>
          <w:lang w:eastAsia="ru-RU"/>
        </w:rPr>
        <w:t>Глоссарий</w:t>
      </w:r>
    </w:p>
    <w:p w:rsidR="00123BA8" w:rsidRPr="00123BA8" w:rsidRDefault="00123BA8" w:rsidP="00123BA8">
      <w:pPr>
        <w:shd w:val="clear" w:color="auto" w:fill="FFFFFF"/>
        <w:spacing w:before="100" w:beforeAutospacing="1" w:after="300" w:line="240" w:lineRule="auto"/>
        <w:rPr>
          <w:rFonts w:ascii="Arial" w:eastAsia="Times New Roman" w:hAnsi="Arial" w:cs="Arial"/>
          <w:color w:val="1D1D1B"/>
          <w:sz w:val="30"/>
          <w:szCs w:val="30"/>
          <w:lang w:eastAsia="ru-RU"/>
        </w:rPr>
      </w:pPr>
      <w:r w:rsidRPr="00123BA8">
        <w:rPr>
          <w:rFonts w:ascii="Arial" w:eastAsia="Times New Roman" w:hAnsi="Arial" w:cs="Arial"/>
          <w:b/>
          <w:bCs/>
          <w:color w:val="1D1D1B"/>
          <w:sz w:val="30"/>
          <w:szCs w:val="30"/>
          <w:lang w:eastAsia="ru-RU"/>
        </w:rPr>
        <w:t>Групповая тактика – </w:t>
      </w:r>
      <w:r w:rsidRPr="00123BA8">
        <w:rPr>
          <w:rFonts w:ascii="Arial" w:eastAsia="Times New Roman" w:hAnsi="Arial" w:cs="Arial"/>
          <w:color w:val="1D1D1B"/>
          <w:sz w:val="30"/>
          <w:szCs w:val="30"/>
          <w:lang w:eastAsia="ru-RU"/>
        </w:rPr>
        <w:t>взаимодействие нескольких игроков одной команды.</w:t>
      </w:r>
    </w:p>
    <w:p w:rsidR="00123BA8" w:rsidRPr="00123BA8" w:rsidRDefault="00123BA8" w:rsidP="00123BA8">
      <w:pPr>
        <w:shd w:val="clear" w:color="auto" w:fill="FFFFFF"/>
        <w:spacing w:before="100" w:beforeAutospacing="1" w:after="300" w:line="240" w:lineRule="auto"/>
        <w:rPr>
          <w:rFonts w:ascii="Arial" w:eastAsia="Times New Roman" w:hAnsi="Arial" w:cs="Arial"/>
          <w:color w:val="1D1D1B"/>
          <w:sz w:val="30"/>
          <w:szCs w:val="30"/>
          <w:lang w:eastAsia="ru-RU"/>
        </w:rPr>
      </w:pPr>
      <w:r w:rsidRPr="00123BA8">
        <w:rPr>
          <w:rFonts w:ascii="Arial" w:eastAsia="Times New Roman" w:hAnsi="Arial" w:cs="Arial"/>
          <w:b/>
          <w:bCs/>
          <w:color w:val="1D1D1B"/>
          <w:sz w:val="30"/>
          <w:szCs w:val="30"/>
          <w:lang w:eastAsia="ru-RU"/>
        </w:rPr>
        <w:lastRenderedPageBreak/>
        <w:t>Закрывание – </w:t>
      </w:r>
      <w:r w:rsidRPr="00123BA8">
        <w:rPr>
          <w:rFonts w:ascii="Arial" w:eastAsia="Times New Roman" w:hAnsi="Arial" w:cs="Arial"/>
          <w:color w:val="1D1D1B"/>
          <w:sz w:val="30"/>
          <w:szCs w:val="30"/>
          <w:lang w:eastAsia="ru-RU"/>
        </w:rPr>
        <w:t>это действие игрока, которое направлено на то, чтобы занять позицию мешающую выходу соперника или овладению мячом.</w:t>
      </w:r>
    </w:p>
    <w:p w:rsidR="00123BA8" w:rsidRPr="00123BA8" w:rsidRDefault="00123BA8" w:rsidP="00123BA8">
      <w:pPr>
        <w:shd w:val="clear" w:color="auto" w:fill="FFFFFF"/>
        <w:spacing w:before="100" w:beforeAutospacing="1" w:after="300" w:line="240" w:lineRule="auto"/>
        <w:rPr>
          <w:rFonts w:ascii="Arial" w:eastAsia="Times New Roman" w:hAnsi="Arial" w:cs="Arial"/>
          <w:color w:val="1D1D1B"/>
          <w:sz w:val="30"/>
          <w:szCs w:val="30"/>
          <w:lang w:eastAsia="ru-RU"/>
        </w:rPr>
      </w:pPr>
      <w:r w:rsidRPr="00123BA8">
        <w:rPr>
          <w:rFonts w:ascii="Arial" w:eastAsia="Times New Roman" w:hAnsi="Arial" w:cs="Arial"/>
          <w:b/>
          <w:bCs/>
          <w:color w:val="1D1D1B"/>
          <w:sz w:val="30"/>
          <w:szCs w:val="30"/>
          <w:lang w:eastAsia="ru-RU"/>
        </w:rPr>
        <w:t>Индивидуальная тактика – </w:t>
      </w:r>
      <w:r w:rsidRPr="00123BA8">
        <w:rPr>
          <w:rFonts w:ascii="Arial" w:eastAsia="Times New Roman" w:hAnsi="Arial" w:cs="Arial"/>
          <w:color w:val="1D1D1B"/>
          <w:sz w:val="30"/>
          <w:szCs w:val="30"/>
          <w:lang w:eastAsia="ru-RU"/>
        </w:rPr>
        <w:t>действия игроков защиты и нападения в конкретной ситуации.</w:t>
      </w:r>
    </w:p>
    <w:p w:rsidR="00123BA8" w:rsidRPr="00123BA8" w:rsidRDefault="00123BA8" w:rsidP="00123BA8">
      <w:pPr>
        <w:shd w:val="clear" w:color="auto" w:fill="FFFFFF"/>
        <w:spacing w:before="100" w:beforeAutospacing="1" w:after="300" w:line="240" w:lineRule="auto"/>
        <w:rPr>
          <w:rFonts w:ascii="Arial" w:eastAsia="Times New Roman" w:hAnsi="Arial" w:cs="Arial"/>
          <w:color w:val="1D1D1B"/>
          <w:sz w:val="30"/>
          <w:szCs w:val="30"/>
          <w:lang w:eastAsia="ru-RU"/>
        </w:rPr>
      </w:pPr>
      <w:r w:rsidRPr="00123BA8">
        <w:rPr>
          <w:rFonts w:ascii="Arial" w:eastAsia="Times New Roman" w:hAnsi="Arial" w:cs="Arial"/>
          <w:b/>
          <w:bCs/>
          <w:color w:val="1D1D1B"/>
          <w:sz w:val="30"/>
          <w:szCs w:val="30"/>
          <w:lang w:eastAsia="ru-RU"/>
        </w:rPr>
        <w:t>Командная тактика</w:t>
      </w:r>
      <w:r w:rsidRPr="00123BA8">
        <w:rPr>
          <w:rFonts w:ascii="Arial" w:eastAsia="Times New Roman" w:hAnsi="Arial" w:cs="Arial"/>
          <w:color w:val="1D1D1B"/>
          <w:sz w:val="30"/>
          <w:szCs w:val="30"/>
          <w:lang w:eastAsia="ru-RU"/>
        </w:rPr>
        <w:t> – взаимодействие игроков всей команды.</w:t>
      </w:r>
    </w:p>
    <w:p w:rsidR="00123BA8" w:rsidRPr="00123BA8" w:rsidRDefault="00123BA8" w:rsidP="00123BA8">
      <w:pPr>
        <w:shd w:val="clear" w:color="auto" w:fill="FFFFFF"/>
        <w:spacing w:before="100" w:beforeAutospacing="1" w:after="300" w:line="240" w:lineRule="auto"/>
        <w:rPr>
          <w:rFonts w:ascii="Arial" w:eastAsia="Times New Roman" w:hAnsi="Arial" w:cs="Arial"/>
          <w:color w:val="1D1D1B"/>
          <w:sz w:val="30"/>
          <w:szCs w:val="30"/>
          <w:lang w:eastAsia="ru-RU"/>
        </w:rPr>
      </w:pPr>
      <w:r w:rsidRPr="00123BA8">
        <w:rPr>
          <w:rFonts w:ascii="Arial" w:eastAsia="Times New Roman" w:hAnsi="Arial" w:cs="Arial"/>
          <w:b/>
          <w:bCs/>
          <w:color w:val="1D1D1B"/>
          <w:sz w:val="30"/>
          <w:szCs w:val="30"/>
          <w:lang w:eastAsia="ru-RU"/>
        </w:rPr>
        <w:t>Открывание</w:t>
      </w:r>
      <w:r w:rsidRPr="00123BA8">
        <w:rPr>
          <w:rFonts w:ascii="Arial" w:eastAsia="Times New Roman" w:hAnsi="Arial" w:cs="Arial"/>
          <w:color w:val="1D1D1B"/>
          <w:sz w:val="30"/>
          <w:szCs w:val="30"/>
          <w:lang w:eastAsia="ru-RU"/>
        </w:rPr>
        <w:t> – это выход игрока на свободную позицию для получения мяча и удара по воротам.</w:t>
      </w:r>
    </w:p>
    <w:p w:rsidR="00123BA8" w:rsidRPr="00123BA8" w:rsidRDefault="00123BA8" w:rsidP="00123BA8">
      <w:pPr>
        <w:shd w:val="clear" w:color="auto" w:fill="FFFFFF"/>
        <w:spacing w:before="100" w:beforeAutospacing="1" w:after="300" w:line="240" w:lineRule="auto"/>
        <w:rPr>
          <w:rFonts w:ascii="Arial" w:eastAsia="Times New Roman" w:hAnsi="Arial" w:cs="Arial"/>
          <w:color w:val="1D1D1B"/>
          <w:sz w:val="30"/>
          <w:szCs w:val="30"/>
          <w:lang w:eastAsia="ru-RU"/>
        </w:rPr>
      </w:pPr>
      <w:r w:rsidRPr="00123BA8">
        <w:rPr>
          <w:rFonts w:ascii="Arial" w:eastAsia="Times New Roman" w:hAnsi="Arial" w:cs="Arial"/>
          <w:b/>
          <w:bCs/>
          <w:color w:val="1D1D1B"/>
          <w:sz w:val="30"/>
          <w:szCs w:val="30"/>
          <w:lang w:eastAsia="ru-RU"/>
        </w:rPr>
        <w:t>Система игры – </w:t>
      </w:r>
      <w:r w:rsidRPr="00123BA8">
        <w:rPr>
          <w:rFonts w:ascii="Arial" w:eastAsia="Times New Roman" w:hAnsi="Arial" w:cs="Arial"/>
          <w:color w:val="1D1D1B"/>
          <w:sz w:val="30"/>
          <w:szCs w:val="30"/>
          <w:lang w:eastAsia="ru-RU"/>
        </w:rPr>
        <w:t>определенный порядок расположения на поле игроков, который зависит от их роли в данной сложившейся ситуации.</w:t>
      </w:r>
    </w:p>
    <w:p w:rsidR="00123BA8" w:rsidRPr="00123BA8" w:rsidRDefault="00123BA8" w:rsidP="00123BA8">
      <w:pPr>
        <w:shd w:val="clear" w:color="auto" w:fill="FFFFFF"/>
        <w:spacing w:before="100" w:beforeAutospacing="1" w:after="300" w:line="240" w:lineRule="auto"/>
        <w:rPr>
          <w:rFonts w:ascii="Arial" w:eastAsia="Times New Roman" w:hAnsi="Arial" w:cs="Arial"/>
          <w:color w:val="1D1D1B"/>
          <w:sz w:val="30"/>
          <w:szCs w:val="30"/>
          <w:lang w:eastAsia="ru-RU"/>
        </w:rPr>
      </w:pPr>
      <w:r w:rsidRPr="00123BA8">
        <w:rPr>
          <w:rFonts w:ascii="Arial" w:eastAsia="Times New Roman" w:hAnsi="Arial" w:cs="Arial"/>
          <w:b/>
          <w:bCs/>
          <w:color w:val="1D1D1B"/>
          <w:sz w:val="30"/>
          <w:szCs w:val="30"/>
          <w:lang w:eastAsia="ru-RU"/>
        </w:rPr>
        <w:t>Тактика футбола</w:t>
      </w:r>
      <w:r w:rsidRPr="00123BA8">
        <w:rPr>
          <w:rFonts w:ascii="Arial" w:eastAsia="Times New Roman" w:hAnsi="Arial" w:cs="Arial"/>
          <w:color w:val="1D1D1B"/>
          <w:sz w:val="30"/>
          <w:szCs w:val="30"/>
          <w:lang w:eastAsia="ru-RU"/>
        </w:rPr>
        <w:t> – объединение и реализация действий игроков, которые приводят к достижению поставленной цели.</w:t>
      </w:r>
    </w:p>
    <w:p w:rsidR="00123BA8" w:rsidRPr="00123BA8" w:rsidRDefault="00123BA8" w:rsidP="00123BA8">
      <w:pPr>
        <w:shd w:val="clear" w:color="auto" w:fill="FFFFFF"/>
        <w:spacing w:before="100" w:beforeAutospacing="1" w:after="300" w:line="240" w:lineRule="auto"/>
        <w:rPr>
          <w:rFonts w:ascii="Arial" w:eastAsia="Times New Roman" w:hAnsi="Arial" w:cs="Arial"/>
          <w:color w:val="1D1D1B"/>
          <w:sz w:val="30"/>
          <w:szCs w:val="30"/>
          <w:lang w:eastAsia="ru-RU"/>
        </w:rPr>
      </w:pPr>
      <w:r w:rsidRPr="00123BA8">
        <w:rPr>
          <w:rFonts w:ascii="Arial" w:eastAsia="Times New Roman" w:hAnsi="Arial" w:cs="Arial"/>
          <w:b/>
          <w:bCs/>
          <w:color w:val="1D1D1B"/>
          <w:sz w:val="30"/>
          <w:szCs w:val="30"/>
          <w:lang w:eastAsia="ru-RU"/>
        </w:rPr>
        <w:t>Тактический навык</w:t>
      </w:r>
      <w:r w:rsidRPr="00123BA8">
        <w:rPr>
          <w:rFonts w:ascii="Arial" w:eastAsia="Times New Roman" w:hAnsi="Arial" w:cs="Arial"/>
          <w:color w:val="1D1D1B"/>
          <w:sz w:val="30"/>
          <w:szCs w:val="30"/>
          <w:lang w:eastAsia="ru-RU"/>
        </w:rPr>
        <w:t> – выученные и успешно выполняемые комбинации индивидуальных, групповых и командных действий.</w:t>
      </w:r>
    </w:p>
    <w:p w:rsidR="00123BA8" w:rsidRPr="00123BA8" w:rsidRDefault="00123BA8" w:rsidP="00123BA8">
      <w:pPr>
        <w:shd w:val="clear" w:color="auto" w:fill="FFFFFF"/>
        <w:spacing w:before="100" w:beforeAutospacing="1" w:after="300" w:line="240" w:lineRule="auto"/>
        <w:rPr>
          <w:rFonts w:ascii="Arial" w:eastAsia="Times New Roman" w:hAnsi="Arial" w:cs="Arial"/>
          <w:color w:val="1D1D1B"/>
          <w:sz w:val="30"/>
          <w:szCs w:val="30"/>
          <w:lang w:eastAsia="ru-RU"/>
        </w:rPr>
      </w:pPr>
      <w:r w:rsidRPr="00123BA8">
        <w:rPr>
          <w:rFonts w:ascii="Arial" w:eastAsia="Times New Roman" w:hAnsi="Arial" w:cs="Arial"/>
          <w:b/>
          <w:bCs/>
          <w:color w:val="1D1D1B"/>
          <w:sz w:val="30"/>
          <w:szCs w:val="30"/>
          <w:lang w:eastAsia="ru-RU"/>
        </w:rPr>
        <w:t>Финт</w:t>
      </w:r>
      <w:r w:rsidRPr="00123BA8">
        <w:rPr>
          <w:rFonts w:ascii="Arial" w:eastAsia="Times New Roman" w:hAnsi="Arial" w:cs="Arial"/>
          <w:color w:val="1D1D1B"/>
          <w:sz w:val="30"/>
          <w:szCs w:val="30"/>
          <w:lang w:eastAsia="ru-RU"/>
        </w:rPr>
        <w:t> – обманное движение.</w:t>
      </w:r>
    </w:p>
    <w:p w:rsidR="00123BA8" w:rsidRPr="00123BA8" w:rsidRDefault="00123BA8" w:rsidP="00123BA8">
      <w:pPr>
        <w:shd w:val="clear" w:color="auto" w:fill="FFFFFF"/>
        <w:spacing w:before="100" w:beforeAutospacing="1" w:after="300" w:line="240" w:lineRule="auto"/>
        <w:rPr>
          <w:rFonts w:ascii="Arial" w:eastAsia="Times New Roman" w:hAnsi="Arial" w:cs="Arial"/>
          <w:color w:val="1D1D1B"/>
          <w:sz w:val="30"/>
          <w:szCs w:val="30"/>
          <w:lang w:eastAsia="ru-RU"/>
        </w:rPr>
      </w:pPr>
      <w:r w:rsidRPr="00123BA8">
        <w:rPr>
          <w:rFonts w:ascii="Arial" w:eastAsia="Times New Roman" w:hAnsi="Arial" w:cs="Arial"/>
          <w:b/>
          <w:bCs/>
          <w:color w:val="1D1D1B"/>
          <w:sz w:val="30"/>
          <w:szCs w:val="30"/>
          <w:lang w:eastAsia="ru-RU"/>
        </w:rPr>
        <w:t>ТЕОРЕТИЧЕСКИЙ МАТЕРИАЛ ДЛЯ САМОСТОЯТЕЛЬНОГО ИЗУЧЕНИЯ</w:t>
      </w:r>
    </w:p>
    <w:p w:rsidR="00123BA8" w:rsidRPr="00123BA8" w:rsidRDefault="00123BA8" w:rsidP="00123BA8">
      <w:pPr>
        <w:shd w:val="clear" w:color="auto" w:fill="FFFFFF"/>
        <w:spacing w:before="100" w:beforeAutospacing="1" w:after="300" w:line="240" w:lineRule="auto"/>
        <w:rPr>
          <w:rFonts w:ascii="Arial" w:eastAsia="Times New Roman" w:hAnsi="Arial" w:cs="Arial"/>
          <w:color w:val="1D1D1B"/>
          <w:sz w:val="30"/>
          <w:szCs w:val="30"/>
          <w:lang w:eastAsia="ru-RU"/>
        </w:rPr>
      </w:pPr>
      <w:r w:rsidRPr="00123BA8">
        <w:rPr>
          <w:rFonts w:ascii="Arial" w:eastAsia="Times New Roman" w:hAnsi="Arial" w:cs="Arial"/>
          <w:color w:val="1D1D1B"/>
          <w:sz w:val="30"/>
          <w:szCs w:val="30"/>
          <w:lang w:eastAsia="ru-RU"/>
        </w:rPr>
        <w:t xml:space="preserve">Вы знаете, что задачей футболистов является забить как можно больше голов в ворота противника. Футбол является тактическим видом спорта, ведь для достижения хорошего результата команды используют в своей игре схемы, действия игроков чётко распределены по позициям и обязанностям. Одни игроки действуют в защите, другие – в нападении атакуют ворота. Именно поэтому игроки делятся на защитников, полузащитников, нападающих и вратарей. Существует такое понятие «система игры». Это </w:t>
      </w:r>
      <w:proofErr w:type="spellStart"/>
      <w:r w:rsidRPr="00123BA8">
        <w:rPr>
          <w:rFonts w:ascii="Arial" w:eastAsia="Times New Roman" w:hAnsi="Arial" w:cs="Arial"/>
          <w:color w:val="1D1D1B"/>
          <w:sz w:val="30"/>
          <w:szCs w:val="30"/>
          <w:lang w:eastAsia="ru-RU"/>
        </w:rPr>
        <w:t>опредёленный</w:t>
      </w:r>
      <w:proofErr w:type="spellEnd"/>
      <w:r w:rsidRPr="00123BA8">
        <w:rPr>
          <w:rFonts w:ascii="Arial" w:eastAsia="Times New Roman" w:hAnsi="Arial" w:cs="Arial"/>
          <w:color w:val="1D1D1B"/>
          <w:sz w:val="30"/>
          <w:szCs w:val="30"/>
          <w:lang w:eastAsia="ru-RU"/>
        </w:rPr>
        <w:t xml:space="preserve"> порядок расположения на поле игроков, который зависит от их роли в данной сложившейся ситуации. От этого зависит на какой линии действуют футболисты и как друг с другом они взаимодействуют. Тактика в игре является эффективной, если она </w:t>
      </w:r>
      <w:proofErr w:type="spellStart"/>
      <w:r w:rsidRPr="00123BA8">
        <w:rPr>
          <w:rFonts w:ascii="Arial" w:eastAsia="Times New Roman" w:hAnsi="Arial" w:cs="Arial"/>
          <w:color w:val="1D1D1B"/>
          <w:sz w:val="30"/>
          <w:szCs w:val="30"/>
          <w:lang w:eastAsia="ru-RU"/>
        </w:rPr>
        <w:t>неожиданна</w:t>
      </w:r>
      <w:proofErr w:type="spellEnd"/>
      <w:r w:rsidRPr="00123BA8">
        <w:rPr>
          <w:rFonts w:ascii="Arial" w:eastAsia="Times New Roman" w:hAnsi="Arial" w:cs="Arial"/>
          <w:color w:val="1D1D1B"/>
          <w:sz w:val="30"/>
          <w:szCs w:val="30"/>
          <w:lang w:eastAsia="ru-RU"/>
        </w:rPr>
        <w:t xml:space="preserve"> для противника. Противник в данном случае не сумеет правильно среагировать. Опытные игроки умеют быстро реагировать на тактические ходы противника и менять свою тактику в ходе игры.</w:t>
      </w:r>
    </w:p>
    <w:p w:rsidR="00123BA8" w:rsidRPr="00123BA8" w:rsidRDefault="00123BA8" w:rsidP="00123BA8">
      <w:pPr>
        <w:shd w:val="clear" w:color="auto" w:fill="FFFFFF"/>
        <w:spacing w:before="100" w:beforeAutospacing="1" w:after="300" w:line="240" w:lineRule="auto"/>
        <w:rPr>
          <w:rFonts w:ascii="Arial" w:eastAsia="Times New Roman" w:hAnsi="Arial" w:cs="Arial"/>
          <w:color w:val="1D1D1B"/>
          <w:sz w:val="30"/>
          <w:szCs w:val="30"/>
          <w:lang w:eastAsia="ru-RU"/>
        </w:rPr>
      </w:pPr>
      <w:r w:rsidRPr="00123BA8">
        <w:rPr>
          <w:rFonts w:ascii="Arial" w:eastAsia="Times New Roman" w:hAnsi="Arial" w:cs="Arial"/>
          <w:color w:val="1D1D1B"/>
          <w:sz w:val="30"/>
          <w:szCs w:val="30"/>
          <w:lang w:eastAsia="ru-RU"/>
        </w:rPr>
        <w:lastRenderedPageBreak/>
        <w:t>От футболиста требуется, чтобы в конкретной ситуации он проявил свои индивидуальные способности. Индивидуальная тактика включает в себя действия с мячом и без него.</w:t>
      </w:r>
    </w:p>
    <w:p w:rsidR="00123BA8" w:rsidRPr="00123BA8" w:rsidRDefault="00123BA8" w:rsidP="00123BA8">
      <w:pPr>
        <w:shd w:val="clear" w:color="auto" w:fill="FFFFFF"/>
        <w:spacing w:before="100" w:beforeAutospacing="1" w:after="300" w:line="240" w:lineRule="auto"/>
        <w:rPr>
          <w:rFonts w:ascii="Arial" w:eastAsia="Times New Roman" w:hAnsi="Arial" w:cs="Arial"/>
          <w:color w:val="1D1D1B"/>
          <w:sz w:val="30"/>
          <w:szCs w:val="30"/>
          <w:lang w:eastAsia="ru-RU"/>
        </w:rPr>
      </w:pPr>
      <w:r w:rsidRPr="00123BA8">
        <w:rPr>
          <w:rFonts w:ascii="Arial" w:eastAsia="Times New Roman" w:hAnsi="Arial" w:cs="Arial"/>
          <w:color w:val="1D1D1B"/>
          <w:sz w:val="30"/>
          <w:szCs w:val="30"/>
          <w:lang w:eastAsia="ru-RU"/>
        </w:rPr>
        <w:t>Разберем более подробно разные виды индивидуальных тактических действий. </w:t>
      </w:r>
      <w:r w:rsidRPr="00123BA8">
        <w:rPr>
          <w:rFonts w:ascii="Arial" w:eastAsia="Times New Roman" w:hAnsi="Arial" w:cs="Arial"/>
          <w:i/>
          <w:iCs/>
          <w:color w:val="1D1D1B"/>
          <w:sz w:val="30"/>
          <w:szCs w:val="30"/>
          <w:lang w:eastAsia="ru-RU"/>
        </w:rPr>
        <w:t>Открывание</w:t>
      </w:r>
      <w:r w:rsidRPr="00123BA8">
        <w:rPr>
          <w:rFonts w:ascii="Arial" w:eastAsia="Times New Roman" w:hAnsi="Arial" w:cs="Arial"/>
          <w:color w:val="1D1D1B"/>
          <w:sz w:val="30"/>
          <w:szCs w:val="30"/>
          <w:lang w:eastAsia="ru-RU"/>
        </w:rPr>
        <w:t> – это выход игрока на свободную позицию для получения мяча и удара по воротам. Обычно такой выход осуществляется на скорости, перед этим игрок часто выполняет обманные действия, чтобы запутать соперника. Важно делать открывание своевременно и именно в тот момент, когда союзник готов выполнить передачу. </w:t>
      </w:r>
      <w:r w:rsidRPr="00123BA8">
        <w:rPr>
          <w:rFonts w:ascii="Arial" w:eastAsia="Times New Roman" w:hAnsi="Arial" w:cs="Arial"/>
          <w:i/>
          <w:iCs/>
          <w:color w:val="1D1D1B"/>
          <w:sz w:val="30"/>
          <w:szCs w:val="30"/>
          <w:lang w:eastAsia="ru-RU"/>
        </w:rPr>
        <w:t>Закрывание</w:t>
      </w:r>
      <w:r w:rsidRPr="00123BA8">
        <w:rPr>
          <w:rFonts w:ascii="Arial" w:eastAsia="Times New Roman" w:hAnsi="Arial" w:cs="Arial"/>
          <w:color w:val="1D1D1B"/>
          <w:sz w:val="30"/>
          <w:szCs w:val="30"/>
          <w:lang w:eastAsia="ru-RU"/>
        </w:rPr>
        <w:t> – это действие игрока, которое направлено на то, чтобы занять позицию мешающую выходу соперника или овладению мячом. При закрывании игрок должен занять место между соперников и своими воротами. При этом чем ближе соперник находится к воротам, тем ближе нужно к нему находиться. Также используются такие приёмы, как ведение и обводка. Футболисты используют разные способы ведения мяча с сочетанием обманных движений. При выполнении этих действий, следите за союзниками с выгодной позицией и вовремя передавайте им мяч. Приёмом неожиданного удара по воротам должны обладать все футболисты. Еще один важный тактический прием – отбор мяча. Мячом можно завладеть в моменты, когда противнику направлена передача, при приеме мяча или во время ведения мяча противником.</w:t>
      </w:r>
    </w:p>
    <w:p w:rsidR="00123BA8" w:rsidRPr="00123BA8" w:rsidRDefault="00123BA8" w:rsidP="00123BA8">
      <w:pPr>
        <w:shd w:val="clear" w:color="auto" w:fill="FFFFFF"/>
        <w:spacing w:before="100" w:beforeAutospacing="1" w:after="300" w:line="240" w:lineRule="auto"/>
        <w:rPr>
          <w:rFonts w:ascii="Arial" w:eastAsia="Times New Roman" w:hAnsi="Arial" w:cs="Arial"/>
          <w:color w:val="1D1D1B"/>
          <w:sz w:val="30"/>
          <w:szCs w:val="30"/>
          <w:lang w:eastAsia="ru-RU"/>
        </w:rPr>
      </w:pPr>
      <w:r w:rsidRPr="00123BA8">
        <w:rPr>
          <w:rFonts w:ascii="Arial" w:eastAsia="Times New Roman" w:hAnsi="Arial" w:cs="Arial"/>
          <w:color w:val="1D1D1B"/>
          <w:sz w:val="30"/>
          <w:szCs w:val="30"/>
          <w:lang w:eastAsia="ru-RU"/>
        </w:rPr>
        <w:t xml:space="preserve">При групповой тактике взаимодействуют несколько игроков одной команды. К групповым действиям относятся передачи мяча и отбор мяча у противника. Игроки должны уметь точно и своевременно сделать передачу. Передавать мяч необходимо игроку с самой выгодной позицией. Отбор мяча происходит посредством согласованных действий игроков одной команды. Рассмотрим некоторые групповые комбинации. Данные комбинации выполняются в паре. При выполнении комбинации «в стенку», игрок, который владеет мячом, неожиданно посылает мяч партнёру и на максимальной скорости бежит за спину защитника. Партнёр должен вернуть мяч обратно, таким образом защитники не могут перехватить мяч. Комбинация «передача в одно касание» - заключается в том, что игрок быстро выходит на новую позицию, что мешает противнику быстро определить направление движение атаки. При выполнении комбинации «Пропускание мяча», нападающий выходит на поперечную </w:t>
      </w:r>
      <w:r w:rsidRPr="00123BA8">
        <w:rPr>
          <w:rFonts w:ascii="Arial" w:eastAsia="Times New Roman" w:hAnsi="Arial" w:cs="Arial"/>
          <w:color w:val="1D1D1B"/>
          <w:sz w:val="30"/>
          <w:szCs w:val="30"/>
          <w:lang w:eastAsia="ru-RU"/>
        </w:rPr>
        <w:lastRenderedPageBreak/>
        <w:t xml:space="preserve">передачу и имитирует попытку сделать удар по воротам, но передает мяч партнеру, который и должен совершить удар по воротам. Разберём комбинацию «Взаимозаменяемость». Защитник владеет мячом (игрок номер 3) и передает его партнеру (игрок номер 2), которые движется навстречу нападающему (игрок номер 7). Защитник противника (игрок номер 5) будет пытаться атаковать. Игрок, который получил мяч, отдает его своему партнеру (игрок номер 6), который делает пас игроку номер 2. В данном случае произошла взаимозаменяемость </w:t>
      </w:r>
      <w:proofErr w:type="gramStart"/>
      <w:r w:rsidRPr="00123BA8">
        <w:rPr>
          <w:rFonts w:ascii="Arial" w:eastAsia="Times New Roman" w:hAnsi="Arial" w:cs="Arial"/>
          <w:color w:val="1D1D1B"/>
          <w:sz w:val="30"/>
          <w:szCs w:val="30"/>
          <w:lang w:eastAsia="ru-RU"/>
        </w:rPr>
        <w:t>между игрокам</w:t>
      </w:r>
      <w:proofErr w:type="gramEnd"/>
      <w:r w:rsidRPr="00123BA8">
        <w:rPr>
          <w:rFonts w:ascii="Arial" w:eastAsia="Times New Roman" w:hAnsi="Arial" w:cs="Arial"/>
          <w:color w:val="1D1D1B"/>
          <w:sz w:val="30"/>
          <w:szCs w:val="30"/>
          <w:lang w:eastAsia="ru-RU"/>
        </w:rPr>
        <w:t xml:space="preserve"> 2 и 7.</w:t>
      </w:r>
    </w:p>
    <w:p w:rsidR="00123BA8" w:rsidRPr="00123BA8" w:rsidRDefault="00123BA8" w:rsidP="00123BA8">
      <w:pPr>
        <w:shd w:val="clear" w:color="auto" w:fill="FFFFFF"/>
        <w:spacing w:before="100" w:beforeAutospacing="1" w:after="300" w:line="240" w:lineRule="auto"/>
        <w:rPr>
          <w:rFonts w:ascii="Arial" w:eastAsia="Times New Roman" w:hAnsi="Arial" w:cs="Arial"/>
          <w:color w:val="1D1D1B"/>
          <w:sz w:val="30"/>
          <w:szCs w:val="30"/>
          <w:lang w:eastAsia="ru-RU"/>
        </w:rPr>
      </w:pPr>
      <w:r w:rsidRPr="00123BA8">
        <w:rPr>
          <w:rFonts w:ascii="Arial" w:eastAsia="Times New Roman" w:hAnsi="Arial" w:cs="Arial"/>
          <w:noProof/>
          <w:color w:val="1D1D1B"/>
          <w:sz w:val="30"/>
          <w:szCs w:val="30"/>
          <w:lang w:eastAsia="ru-RU"/>
        </w:rPr>
        <w:drawing>
          <wp:inline distT="0" distB="0" distL="0" distR="0" wp14:anchorId="2B5D65B0" wp14:editId="77E1997A">
            <wp:extent cx="6175375" cy="3728720"/>
            <wp:effectExtent l="0" t="0" r="0" b="5080"/>
            <wp:docPr id="1" name="Рисунок 1" descr="https://resh.edu.ru/uploads/lesson_extract/3956/20200427134300/OEBPS/objects/c_ptls_11_53_1/e26f10bd-736d-47e6-a296-e5d64066a7f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esh.edu.ru/uploads/lesson_extract/3956/20200427134300/OEBPS/objects/c_ptls_11_53_1/e26f10bd-736d-47e6-a296-e5d64066a7fc.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75375" cy="3728720"/>
                    </a:xfrm>
                    <a:prstGeom prst="rect">
                      <a:avLst/>
                    </a:prstGeom>
                    <a:noFill/>
                    <a:ln>
                      <a:noFill/>
                    </a:ln>
                  </pic:spPr>
                </pic:pic>
              </a:graphicData>
            </a:graphic>
          </wp:inline>
        </w:drawing>
      </w:r>
    </w:p>
    <w:p w:rsidR="00123BA8" w:rsidRPr="00123BA8" w:rsidRDefault="00123BA8" w:rsidP="00123BA8">
      <w:pPr>
        <w:shd w:val="clear" w:color="auto" w:fill="FFFFFF"/>
        <w:spacing w:before="100" w:beforeAutospacing="1" w:after="300" w:line="240" w:lineRule="auto"/>
        <w:rPr>
          <w:rFonts w:ascii="Arial" w:eastAsia="Times New Roman" w:hAnsi="Arial" w:cs="Arial"/>
          <w:color w:val="1D1D1B"/>
          <w:sz w:val="30"/>
          <w:szCs w:val="30"/>
          <w:lang w:eastAsia="ru-RU"/>
        </w:rPr>
      </w:pPr>
      <w:r w:rsidRPr="00123BA8">
        <w:rPr>
          <w:rFonts w:ascii="Arial" w:eastAsia="Times New Roman" w:hAnsi="Arial" w:cs="Arial"/>
          <w:color w:val="1D1D1B"/>
          <w:sz w:val="30"/>
          <w:szCs w:val="30"/>
          <w:lang w:eastAsia="ru-RU"/>
        </w:rPr>
        <w:t>При командной тактике происходит взаимодействие всех игроков. Быстрое нападение – самый эффектный способ действия команды. При быстром нападении противник теряет возможность успеть среагировать на атаку, так как действия другой команды внезапны и быстры. При быстром нападении важно быстро выполнить передачу вперед и использовать на большой скорости все отработанные комбинации. На картинке показан вариант быстрого нападения.</w:t>
      </w:r>
    </w:p>
    <w:p w:rsidR="00123BA8" w:rsidRPr="00123BA8" w:rsidRDefault="00123BA8" w:rsidP="00123BA8">
      <w:pPr>
        <w:shd w:val="clear" w:color="auto" w:fill="FFFFFF"/>
        <w:spacing w:before="100" w:beforeAutospacing="1" w:after="300" w:line="240" w:lineRule="auto"/>
        <w:rPr>
          <w:rFonts w:ascii="Arial" w:eastAsia="Times New Roman" w:hAnsi="Arial" w:cs="Arial"/>
          <w:color w:val="1D1D1B"/>
          <w:sz w:val="30"/>
          <w:szCs w:val="30"/>
          <w:lang w:eastAsia="ru-RU"/>
        </w:rPr>
      </w:pPr>
      <w:r w:rsidRPr="00123BA8">
        <w:rPr>
          <w:rFonts w:ascii="Arial" w:eastAsia="Times New Roman" w:hAnsi="Arial" w:cs="Arial"/>
          <w:noProof/>
          <w:color w:val="1D1D1B"/>
          <w:sz w:val="30"/>
          <w:szCs w:val="30"/>
          <w:lang w:eastAsia="ru-RU"/>
        </w:rPr>
        <w:lastRenderedPageBreak/>
        <w:drawing>
          <wp:inline distT="0" distB="0" distL="0" distR="0" wp14:anchorId="3912D9FE" wp14:editId="018A0955">
            <wp:extent cx="6175375" cy="2838450"/>
            <wp:effectExtent l="0" t="0" r="0" b="0"/>
            <wp:docPr id="2" name="Рисунок 2" descr="https://resh.edu.ru/uploads/lesson_extract/3956/20200427134300/OEBPS/objects/c_ptls_11_53_1/08915ac1-c629-4f26-84b2-dd9439ab62c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resh.edu.ru/uploads/lesson_extract/3956/20200427134300/OEBPS/objects/c_ptls_11_53_1/08915ac1-c629-4f26-84b2-dd9439ab62c4.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75375" cy="2838450"/>
                    </a:xfrm>
                    <a:prstGeom prst="rect">
                      <a:avLst/>
                    </a:prstGeom>
                    <a:noFill/>
                    <a:ln>
                      <a:noFill/>
                    </a:ln>
                  </pic:spPr>
                </pic:pic>
              </a:graphicData>
            </a:graphic>
          </wp:inline>
        </w:drawing>
      </w:r>
    </w:p>
    <w:p w:rsidR="00123BA8" w:rsidRPr="00123BA8" w:rsidRDefault="00123BA8" w:rsidP="00123BA8">
      <w:pPr>
        <w:shd w:val="clear" w:color="auto" w:fill="FFFFFF"/>
        <w:spacing w:before="100" w:beforeAutospacing="1" w:after="300" w:line="240" w:lineRule="auto"/>
        <w:rPr>
          <w:rFonts w:ascii="Arial" w:eastAsia="Times New Roman" w:hAnsi="Arial" w:cs="Arial"/>
          <w:color w:val="1D1D1B"/>
          <w:sz w:val="30"/>
          <w:szCs w:val="30"/>
          <w:lang w:eastAsia="ru-RU"/>
        </w:rPr>
      </w:pPr>
      <w:r w:rsidRPr="00123BA8">
        <w:rPr>
          <w:rFonts w:ascii="Arial" w:eastAsia="Times New Roman" w:hAnsi="Arial" w:cs="Arial"/>
          <w:color w:val="1D1D1B"/>
          <w:sz w:val="30"/>
          <w:szCs w:val="30"/>
          <w:lang w:eastAsia="ru-RU"/>
        </w:rPr>
        <w:t>При постепенном нападении происходит длительное владение мячом. Комбинации осуществляются при помощи коротких и средних передач. Важно выполнять точные передачи открывшимся игрокам, уметь правильно «открываться», чередовать скорости, изменять направления атаки и применять выученные комбинации.</w:t>
      </w:r>
    </w:p>
    <w:p w:rsidR="00123BA8" w:rsidRPr="00123BA8" w:rsidRDefault="00123BA8" w:rsidP="00123BA8">
      <w:pPr>
        <w:shd w:val="clear" w:color="auto" w:fill="FFFFFF"/>
        <w:spacing w:before="100" w:beforeAutospacing="1" w:after="300" w:line="240" w:lineRule="auto"/>
        <w:rPr>
          <w:rFonts w:ascii="Arial" w:eastAsia="Times New Roman" w:hAnsi="Arial" w:cs="Arial"/>
          <w:color w:val="FF0000"/>
          <w:sz w:val="30"/>
          <w:szCs w:val="30"/>
          <w:u w:val="single"/>
          <w:lang w:eastAsia="ru-RU"/>
        </w:rPr>
      </w:pPr>
      <w:r w:rsidRPr="00123BA8">
        <w:rPr>
          <w:rFonts w:ascii="Arial" w:eastAsia="Times New Roman" w:hAnsi="Arial" w:cs="Arial"/>
          <w:b/>
          <w:bCs/>
          <w:i/>
          <w:iCs/>
          <w:color w:val="FF0000"/>
          <w:sz w:val="30"/>
          <w:szCs w:val="30"/>
          <w:u w:val="single"/>
          <w:lang w:eastAsia="ru-RU"/>
        </w:rPr>
        <w:t>ДОМАШНЯЯ РАБОТА (ОТПРАВИТЬ ПО ВАТСАП):</w:t>
      </w:r>
    </w:p>
    <w:p w:rsidR="00123BA8" w:rsidRPr="00123BA8" w:rsidRDefault="00123BA8" w:rsidP="00123BA8">
      <w:pPr>
        <w:numPr>
          <w:ilvl w:val="0"/>
          <w:numId w:val="5"/>
        </w:numPr>
        <w:shd w:val="clear" w:color="auto" w:fill="FFFFFF"/>
        <w:spacing w:after="0" w:line="240" w:lineRule="auto"/>
        <w:rPr>
          <w:rFonts w:ascii="Arial" w:eastAsia="Times New Roman" w:hAnsi="Arial" w:cs="Arial"/>
          <w:color w:val="1D1D1B"/>
          <w:sz w:val="30"/>
          <w:szCs w:val="30"/>
          <w:lang w:eastAsia="ru-RU"/>
        </w:rPr>
      </w:pPr>
      <w:r w:rsidRPr="00123BA8">
        <w:rPr>
          <w:rFonts w:ascii="Arial" w:eastAsia="Times New Roman" w:hAnsi="Arial" w:cs="Arial"/>
          <w:b/>
          <w:bCs/>
          <w:color w:val="1D1D1B"/>
          <w:sz w:val="30"/>
          <w:szCs w:val="30"/>
          <w:lang w:eastAsia="ru-RU"/>
        </w:rPr>
        <w:t>Как называется взаимодействие нескольких игроков одной команды?</w:t>
      </w:r>
    </w:p>
    <w:p w:rsidR="00123BA8" w:rsidRPr="00123BA8" w:rsidRDefault="00123BA8" w:rsidP="00123BA8">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123BA8">
        <w:rPr>
          <w:rFonts w:ascii="Arial" w:eastAsia="Times New Roman" w:hAnsi="Arial" w:cs="Arial"/>
          <w:color w:val="1D1D1B"/>
          <w:sz w:val="30"/>
          <w:szCs w:val="30"/>
          <w:lang w:eastAsia="ru-RU"/>
        </w:rPr>
        <w:t>Индивидуальные тактические действия</w:t>
      </w:r>
    </w:p>
    <w:p w:rsidR="00123BA8" w:rsidRPr="00123BA8" w:rsidRDefault="00123BA8" w:rsidP="00123BA8">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123BA8">
        <w:rPr>
          <w:rFonts w:ascii="Arial" w:eastAsia="Times New Roman" w:hAnsi="Arial" w:cs="Arial"/>
          <w:color w:val="1D1D1B"/>
          <w:sz w:val="30"/>
          <w:szCs w:val="30"/>
          <w:lang w:eastAsia="ru-RU"/>
        </w:rPr>
        <w:t>Групповая тактика</w:t>
      </w:r>
    </w:p>
    <w:p w:rsidR="00123BA8" w:rsidRPr="00123BA8" w:rsidRDefault="00123BA8" w:rsidP="00123BA8">
      <w:pPr>
        <w:numPr>
          <w:ilvl w:val="0"/>
          <w:numId w:val="6"/>
        </w:numPr>
        <w:shd w:val="clear" w:color="auto" w:fill="FFFFFF"/>
        <w:spacing w:after="0" w:line="240" w:lineRule="auto"/>
        <w:ind w:left="0"/>
        <w:rPr>
          <w:rFonts w:ascii="Arial" w:eastAsia="Times New Roman" w:hAnsi="Arial" w:cs="Arial"/>
          <w:color w:val="1D1D1B"/>
          <w:sz w:val="30"/>
          <w:szCs w:val="30"/>
          <w:lang w:eastAsia="ru-RU"/>
        </w:rPr>
      </w:pPr>
      <w:r w:rsidRPr="00123BA8">
        <w:rPr>
          <w:rFonts w:ascii="Arial" w:eastAsia="Times New Roman" w:hAnsi="Arial" w:cs="Arial"/>
          <w:color w:val="1D1D1B"/>
          <w:sz w:val="30"/>
          <w:szCs w:val="30"/>
          <w:lang w:eastAsia="ru-RU"/>
        </w:rPr>
        <w:t>Командная тактика</w:t>
      </w:r>
    </w:p>
    <w:p w:rsidR="00123BA8" w:rsidRPr="00123BA8" w:rsidRDefault="00123BA8" w:rsidP="00123BA8">
      <w:pPr>
        <w:shd w:val="clear" w:color="auto" w:fill="FFFFFF"/>
        <w:spacing w:before="100" w:beforeAutospacing="1" w:after="300" w:line="240" w:lineRule="auto"/>
        <w:rPr>
          <w:rFonts w:ascii="Arial" w:eastAsia="Times New Roman" w:hAnsi="Arial" w:cs="Arial"/>
          <w:color w:val="1D1D1B"/>
          <w:sz w:val="30"/>
          <w:szCs w:val="30"/>
          <w:lang w:eastAsia="ru-RU"/>
        </w:rPr>
      </w:pPr>
      <w:r>
        <w:rPr>
          <w:rFonts w:ascii="Arial" w:eastAsia="Times New Roman" w:hAnsi="Arial" w:cs="Arial"/>
          <w:b/>
          <w:bCs/>
          <w:color w:val="1D1D1B"/>
          <w:sz w:val="30"/>
          <w:szCs w:val="30"/>
          <w:lang w:eastAsia="ru-RU"/>
        </w:rPr>
        <w:t>2.</w:t>
      </w:r>
      <w:r w:rsidRPr="00123BA8">
        <w:rPr>
          <w:rFonts w:ascii="Arial" w:eastAsia="Times New Roman" w:hAnsi="Arial" w:cs="Arial"/>
          <w:b/>
          <w:bCs/>
          <w:color w:val="1D1D1B"/>
          <w:sz w:val="30"/>
          <w:szCs w:val="30"/>
          <w:lang w:eastAsia="ru-RU"/>
        </w:rPr>
        <w:t>Решите кроссворд.</w:t>
      </w:r>
    </w:p>
    <w:p w:rsidR="00123BA8" w:rsidRPr="00123BA8" w:rsidRDefault="00123BA8" w:rsidP="00123BA8">
      <w:pPr>
        <w:shd w:val="clear" w:color="auto" w:fill="FFFFFF"/>
        <w:spacing w:before="100" w:beforeAutospacing="1" w:after="300" w:line="240" w:lineRule="auto"/>
        <w:rPr>
          <w:rFonts w:ascii="Arial" w:eastAsia="Times New Roman" w:hAnsi="Arial" w:cs="Arial"/>
          <w:color w:val="1D1D1B"/>
          <w:sz w:val="30"/>
          <w:szCs w:val="30"/>
          <w:lang w:eastAsia="ru-RU"/>
        </w:rPr>
      </w:pPr>
      <w:r w:rsidRPr="00123BA8">
        <w:rPr>
          <w:rFonts w:ascii="Arial" w:eastAsia="Times New Roman" w:hAnsi="Arial" w:cs="Arial"/>
          <w:noProof/>
          <w:color w:val="1D1D1B"/>
          <w:sz w:val="30"/>
          <w:szCs w:val="30"/>
          <w:lang w:eastAsia="ru-RU"/>
        </w:rPr>
        <w:lastRenderedPageBreak/>
        <w:drawing>
          <wp:inline distT="0" distB="0" distL="0" distR="0" wp14:anchorId="2341C2F0" wp14:editId="7E5859D4">
            <wp:extent cx="3100009" cy="3787915"/>
            <wp:effectExtent l="0" t="0" r="5715" b="3175"/>
            <wp:docPr id="3" name="Рисунок 3" descr="https://resh.edu.ru/uploads/lesson_extract/3956/20200427134300/OEBPS/objects/c_ptls_11_53_1/3ed86602-9083-473c-b7fe-e8960c3920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resh.edu.ru/uploads/lesson_extract/3956/20200427134300/OEBPS/objects/c_ptls_11_53_1/3ed86602-9083-473c-b7fe-e8960c392090.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02006" cy="3790356"/>
                    </a:xfrm>
                    <a:prstGeom prst="rect">
                      <a:avLst/>
                    </a:prstGeom>
                    <a:noFill/>
                    <a:ln>
                      <a:noFill/>
                    </a:ln>
                  </pic:spPr>
                </pic:pic>
              </a:graphicData>
            </a:graphic>
          </wp:inline>
        </w:drawing>
      </w:r>
    </w:p>
    <w:p w:rsidR="00123BA8" w:rsidRPr="00123BA8" w:rsidRDefault="00123BA8" w:rsidP="00123BA8">
      <w:pPr>
        <w:numPr>
          <w:ilvl w:val="0"/>
          <w:numId w:val="7"/>
        </w:numPr>
        <w:shd w:val="clear" w:color="auto" w:fill="FFFFFF"/>
        <w:spacing w:after="0" w:line="240" w:lineRule="auto"/>
        <w:rPr>
          <w:rFonts w:ascii="Arial" w:eastAsia="Times New Roman" w:hAnsi="Arial" w:cs="Arial"/>
          <w:color w:val="1D1D1B"/>
          <w:sz w:val="30"/>
          <w:szCs w:val="30"/>
          <w:lang w:eastAsia="ru-RU"/>
        </w:rPr>
      </w:pPr>
      <w:r w:rsidRPr="00123BA8">
        <w:rPr>
          <w:rFonts w:ascii="Arial" w:eastAsia="Times New Roman" w:hAnsi="Arial" w:cs="Arial"/>
          <w:color w:val="1D1D1B"/>
          <w:sz w:val="30"/>
          <w:szCs w:val="30"/>
          <w:lang w:eastAsia="ru-RU"/>
        </w:rPr>
        <w:t>Обманное движение.</w:t>
      </w:r>
    </w:p>
    <w:p w:rsidR="00123BA8" w:rsidRPr="00123BA8" w:rsidRDefault="00123BA8" w:rsidP="00123BA8">
      <w:pPr>
        <w:numPr>
          <w:ilvl w:val="0"/>
          <w:numId w:val="7"/>
        </w:numPr>
        <w:shd w:val="clear" w:color="auto" w:fill="FFFFFF"/>
        <w:spacing w:after="0" w:line="240" w:lineRule="auto"/>
        <w:rPr>
          <w:rFonts w:ascii="Arial" w:eastAsia="Times New Roman" w:hAnsi="Arial" w:cs="Arial"/>
          <w:color w:val="1D1D1B"/>
          <w:sz w:val="30"/>
          <w:szCs w:val="30"/>
          <w:lang w:eastAsia="ru-RU"/>
        </w:rPr>
      </w:pPr>
      <w:r w:rsidRPr="00123BA8">
        <w:rPr>
          <w:rFonts w:ascii="Arial" w:eastAsia="Times New Roman" w:hAnsi="Arial" w:cs="Arial"/>
          <w:color w:val="1D1D1B"/>
          <w:sz w:val="30"/>
          <w:szCs w:val="30"/>
          <w:lang w:eastAsia="ru-RU"/>
        </w:rPr>
        <w:t>Самый эффектный способ действия команды – это «Быстрое</w:t>
      </w:r>
      <w:proofErr w:type="gramStart"/>
      <w:r w:rsidRPr="00123BA8">
        <w:rPr>
          <w:rFonts w:ascii="Arial" w:eastAsia="Times New Roman" w:hAnsi="Arial" w:cs="Arial"/>
          <w:color w:val="1D1D1B"/>
          <w:sz w:val="30"/>
          <w:szCs w:val="30"/>
          <w:lang w:eastAsia="ru-RU"/>
        </w:rPr>
        <w:t xml:space="preserve"> ….</w:t>
      </w:r>
      <w:proofErr w:type="gramEnd"/>
      <w:r w:rsidRPr="00123BA8">
        <w:rPr>
          <w:rFonts w:ascii="Arial" w:eastAsia="Times New Roman" w:hAnsi="Arial" w:cs="Arial"/>
          <w:color w:val="1D1D1B"/>
          <w:sz w:val="30"/>
          <w:szCs w:val="30"/>
          <w:lang w:eastAsia="ru-RU"/>
        </w:rPr>
        <w:t>».</w:t>
      </w:r>
    </w:p>
    <w:p w:rsidR="00123BA8" w:rsidRPr="00123BA8" w:rsidRDefault="00123BA8" w:rsidP="00123BA8">
      <w:pPr>
        <w:numPr>
          <w:ilvl w:val="0"/>
          <w:numId w:val="7"/>
        </w:numPr>
        <w:shd w:val="clear" w:color="auto" w:fill="FFFFFF"/>
        <w:spacing w:after="0" w:line="240" w:lineRule="auto"/>
        <w:rPr>
          <w:rFonts w:ascii="Arial" w:eastAsia="Times New Roman" w:hAnsi="Arial" w:cs="Arial"/>
          <w:color w:val="1D1D1B"/>
          <w:sz w:val="30"/>
          <w:szCs w:val="30"/>
          <w:lang w:eastAsia="ru-RU"/>
        </w:rPr>
      </w:pPr>
      <w:r w:rsidRPr="00123BA8">
        <w:rPr>
          <w:rFonts w:ascii="Arial" w:eastAsia="Times New Roman" w:hAnsi="Arial" w:cs="Arial"/>
          <w:color w:val="1D1D1B"/>
          <w:sz w:val="30"/>
          <w:szCs w:val="30"/>
          <w:lang w:eastAsia="ru-RU"/>
        </w:rPr>
        <w:t>Комбинация «Передача в одно …».</w:t>
      </w:r>
    </w:p>
    <w:p w:rsidR="00123BA8" w:rsidRPr="00123BA8" w:rsidRDefault="00123BA8" w:rsidP="00123BA8">
      <w:pPr>
        <w:numPr>
          <w:ilvl w:val="0"/>
          <w:numId w:val="7"/>
        </w:numPr>
        <w:shd w:val="clear" w:color="auto" w:fill="FFFFFF"/>
        <w:spacing w:after="0" w:line="240" w:lineRule="auto"/>
        <w:rPr>
          <w:rFonts w:ascii="Arial" w:eastAsia="Times New Roman" w:hAnsi="Arial" w:cs="Arial"/>
          <w:color w:val="1D1D1B"/>
          <w:sz w:val="30"/>
          <w:szCs w:val="30"/>
          <w:lang w:eastAsia="ru-RU"/>
        </w:rPr>
      </w:pPr>
      <w:r w:rsidRPr="00123BA8">
        <w:rPr>
          <w:rFonts w:ascii="Arial" w:eastAsia="Times New Roman" w:hAnsi="Arial" w:cs="Arial"/>
          <w:color w:val="1D1D1B"/>
          <w:sz w:val="30"/>
          <w:szCs w:val="30"/>
          <w:lang w:eastAsia="ru-RU"/>
        </w:rPr>
        <w:t>Действие игрока, которое направлено на то, чтобы занять позицию мешающую выходу соперника или овладению мячом.</w:t>
      </w:r>
    </w:p>
    <w:p w:rsidR="00123BA8" w:rsidRPr="00123BA8" w:rsidRDefault="00123BA8" w:rsidP="00123BA8">
      <w:pPr>
        <w:numPr>
          <w:ilvl w:val="0"/>
          <w:numId w:val="7"/>
        </w:numPr>
        <w:shd w:val="clear" w:color="auto" w:fill="FFFFFF"/>
        <w:spacing w:after="0" w:line="240" w:lineRule="auto"/>
        <w:rPr>
          <w:rFonts w:ascii="Arial" w:eastAsia="Times New Roman" w:hAnsi="Arial" w:cs="Arial"/>
          <w:color w:val="1D1D1B"/>
          <w:sz w:val="30"/>
          <w:szCs w:val="30"/>
          <w:lang w:eastAsia="ru-RU"/>
        </w:rPr>
      </w:pPr>
      <w:r w:rsidRPr="00123BA8">
        <w:rPr>
          <w:rFonts w:ascii="Arial" w:eastAsia="Times New Roman" w:hAnsi="Arial" w:cs="Arial"/>
          <w:color w:val="1D1D1B"/>
          <w:sz w:val="30"/>
          <w:szCs w:val="30"/>
          <w:lang w:eastAsia="ru-RU"/>
        </w:rPr>
        <w:t>Объединение и реализация действий игроков, которые приводят к достижению поставленной цели.</w:t>
      </w:r>
    </w:p>
    <w:p w:rsidR="00123BA8" w:rsidRPr="00C452AF" w:rsidRDefault="00123BA8" w:rsidP="00C452AF">
      <w:pPr>
        <w:shd w:val="clear" w:color="auto" w:fill="FFFFFF"/>
        <w:spacing w:before="100" w:beforeAutospacing="1" w:after="300" w:line="240" w:lineRule="auto"/>
        <w:rPr>
          <w:rFonts w:ascii="Arial" w:eastAsia="Times New Roman" w:hAnsi="Arial" w:cs="Arial"/>
          <w:b/>
          <w:bCs/>
          <w:color w:val="1D1D1B"/>
          <w:sz w:val="30"/>
          <w:szCs w:val="30"/>
          <w:lang w:eastAsia="ru-RU"/>
        </w:rPr>
      </w:pPr>
    </w:p>
    <w:sectPr w:rsidR="00123BA8" w:rsidRPr="00C452A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B33827"/>
    <w:multiLevelType w:val="multilevel"/>
    <w:tmpl w:val="D2886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AB5CB8"/>
    <w:multiLevelType w:val="multilevel"/>
    <w:tmpl w:val="99EEC7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CA91B2D"/>
    <w:multiLevelType w:val="multilevel"/>
    <w:tmpl w:val="8A16E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0BB14CD"/>
    <w:multiLevelType w:val="multilevel"/>
    <w:tmpl w:val="752CA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212765E"/>
    <w:multiLevelType w:val="multilevel"/>
    <w:tmpl w:val="7EF86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335124D"/>
    <w:multiLevelType w:val="multilevel"/>
    <w:tmpl w:val="8CE80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893751C"/>
    <w:multiLevelType w:val="multilevel"/>
    <w:tmpl w:val="19367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6"/>
  </w:num>
  <w:num w:numId="4">
    <w:abstractNumId w:val="0"/>
  </w:num>
  <w:num w:numId="5">
    <w:abstractNumId w:val="5"/>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7C23"/>
    <w:rsid w:val="00123BA8"/>
    <w:rsid w:val="004025F7"/>
    <w:rsid w:val="00A27C23"/>
    <w:rsid w:val="00C452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C3572B"/>
  <w15:chartTrackingRefBased/>
  <w15:docId w15:val="{925362DB-4B95-417B-A17F-FFB93D40D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452AF"/>
    <w:pPr>
      <w:spacing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452A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C452A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346416">
      <w:bodyDiv w:val="1"/>
      <w:marLeft w:val="0"/>
      <w:marRight w:val="0"/>
      <w:marTop w:val="0"/>
      <w:marBottom w:val="0"/>
      <w:divBdr>
        <w:top w:val="none" w:sz="0" w:space="0" w:color="auto"/>
        <w:left w:val="none" w:sz="0" w:space="0" w:color="auto"/>
        <w:bottom w:val="none" w:sz="0" w:space="0" w:color="auto"/>
        <w:right w:val="none" w:sz="0" w:space="0" w:color="auto"/>
      </w:divBdr>
    </w:div>
    <w:div w:id="1145850278">
      <w:bodyDiv w:val="1"/>
      <w:marLeft w:val="0"/>
      <w:marRight w:val="0"/>
      <w:marTop w:val="0"/>
      <w:marBottom w:val="0"/>
      <w:divBdr>
        <w:top w:val="none" w:sz="0" w:space="0" w:color="auto"/>
        <w:left w:val="none" w:sz="0" w:space="0" w:color="auto"/>
        <w:bottom w:val="none" w:sz="0" w:space="0" w:color="auto"/>
        <w:right w:val="none" w:sz="0" w:space="0" w:color="auto"/>
      </w:divBdr>
    </w:div>
    <w:div w:id="2085256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9</Pages>
  <Words>1825</Words>
  <Characters>10405</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12206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2020-05-11T20:20:00Z</dcterms:created>
  <dcterms:modified xsi:type="dcterms:W3CDTF">2020-05-11T20:35:00Z</dcterms:modified>
</cp:coreProperties>
</file>